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С САМОЗАНЯТЫМ (ПЛАТЕЛЬЩИКОМ НПД)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«Заказчик», в лице ____________________, и гражданин(ка) ____________________, применяющий(ая) специальный налоговый режим «Налог на профессиональный доход», именуемый(ая) «Исполнитель», заключили настоящий договор.</w:t>
      </w:r>
    </w:p>
    <w:p>
      <w:r>
        <w:rPr>
          <w:b/>
        </w:rPr>
        <w:t>1. Предмет договора</w:t>
      </w:r>
    </w:p>
    <w:p>
      <w:r>
        <w:t>1. Исполнитель обязуется оказать услуги (выполнить работы): ____________________, а Заказчик — принять и оплатить результат.</w:t>
      </w:r>
    </w:p>
    <w:p>
      <w:r>
        <w:t>2. Исполнитель самостоятельно определяет способы выполнения задания, не подчиняется правилам внутреннего трудового распорядка Заказчика и не имеет закреплённого рабочего места.</w:t>
      </w:r>
    </w:p>
    <w:p>
      <w:r>
        <w:t>3. Услуги оказываются лично Исполнителем без привлечения третьих лиц.</w:t>
      </w:r>
    </w:p>
    <w:p>
      <w:r>
        <w:rPr>
          <w:b/>
        </w:rPr>
        <w:t>2. Налоговый статус исполнителя</w:t>
      </w:r>
    </w:p>
    <w:p>
      <w:r>
        <w:t>1. Исполнитель подтверждает, что состоит на учёте в качестве плательщика налога на профессиональный доход и самостоятельно уплачивает налог с полученного вознаграждения.</w:t>
      </w:r>
    </w:p>
    <w:p>
      <w:r>
        <w:t>2. Заказчик не является налоговым агентом и не начисляет страховые взносы на выплаты по договору.</w:t>
      </w:r>
    </w:p>
    <w:p>
      <w:r>
        <w:t>3. Исполнитель обязуется передавать Заказчику чек, сформированный в приложении «Мой налог», в день расчёта при наличном расчёте и оплате картой, а при переводе на счёт — не позднее 9-го числа месяца, следующего за месяцем расчётов.</w:t>
      </w:r>
    </w:p>
    <w:p>
      <w:r>
        <w:t>4. Исполнитель обязуется письменно уведомить Заказчика о снятии с учёта в качестве плательщика НПД не позднее ___ рабочих дней с даты утраты статуса.</w:t>
      </w:r>
    </w:p>
    <w:p>
      <w:r>
        <w:t>5. При непередаче чека или утрате статуса Исполнитель возмещает Заказчику суммы доначисленных налогов, взносов, пеней и штрафов.</w:t>
      </w:r>
    </w:p>
    <w:p>
      <w:r>
        <w:rPr>
          <w:b/>
        </w:rPr>
        <w:t>3. Стоимость и порядок расчётов</w:t>
      </w:r>
    </w:p>
    <w:p>
      <w:r>
        <w:t>1. Стоимость услуг составляет ____________________ рублей за весь объём работ.</w:t>
      </w:r>
    </w:p>
    <w:p>
      <w:r>
        <w:t>2. Оплата производится в течение ____________________ рабочих дней после подписания акта и получения чека.</w:t>
      </w:r>
    </w:p>
    <w:p>
      <w:r>
        <w:t>3. Вознаграждение не облагается НДФЛ и страховыми взносами, поскольку Исполнитель применяет НПД.</w:t>
      </w:r>
    </w:p>
    <w:p>
      <w:r>
        <w:rPr>
          <w:b/>
        </w:rPr>
        <w:t>4. Сдача и приёмка</w:t>
      </w:r>
    </w:p>
    <w:p>
      <w:r>
        <w:t>1. По завершении работ стороны подписывают акт. Заказчик подписывает акт или направляет мотивированный отказ в течение ___ рабочих дней.</w:t>
      </w:r>
    </w:p>
    <w:p>
      <w:r>
        <w:t>2. Отсутствие подписанного акта и мотивированного отказа в указанный срок означает приёмку.</w:t>
      </w:r>
    </w:p>
    <w:p>
      <w:r>
        <w:rPr>
          <w:b/>
        </w:rPr>
        <w:t>5. Срок действия и прочие условия</w:t>
      </w:r>
    </w:p>
    <w:p>
      <w:r>
        <w:t>1. Договор действует с даты подписания до ____________________.</w:t>
      </w:r>
    </w:p>
    <w:p>
      <w:r>
        <w:t>2. Договор не является трудовым, стороны не состоят в трудовых отношениях.</w:t>
      </w:r>
    </w:p>
    <w:p>
      <w:r>
        <w:t>3. Споры разрешаются в претензионном порядке, срок ответа — ___ календарных дней.</w:t>
      </w:r>
    </w:p>
    <w:p>
      <w:r>
        <w:rPr>
          <w:b/>
        </w:rPr>
        <w:t>Реквизиты и подписи сторон</w:t>
      </w:r>
    </w:p>
    <w:p>
      <w:r>
        <w:t>Заказчик: наименование, ИНН, КПП, ОГРН, адрес, банковские реквизиты, телефон, электронная почта.</w:t>
      </w:r>
    </w:p>
    <w:p>
      <w:r>
        <w:t>Исполнитель: фамилия, имя, отчество, ИНН, паспортные данные, адрес регистрации, номер счёта, телефон, электронная почта.</w:t>
      </w:r>
    </w:p>
    <w:p>
      <w:r>
        <w:t>Подписи сторон с расшифровкой.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